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D52" w:rsidRDefault="00080D52" w:rsidP="00BB084C">
      <w:pPr>
        <w:jc w:val="center"/>
        <w:rPr>
          <w:rFonts w:ascii="Goudy Old Style" w:hAnsi="Goudy Old Style"/>
        </w:rPr>
      </w:pPr>
      <w:bookmarkStart w:id="0" w:name="_GoBack"/>
      <w:bookmarkEnd w:id="0"/>
      <w:r w:rsidRPr="00080D52">
        <w:rPr>
          <w:rFonts w:ascii="Goudy Old Style" w:hAnsi="Goudy Old Style"/>
          <w:b/>
        </w:rPr>
        <w:t>SCALL Annual Business Meeting</w:t>
      </w:r>
      <w:r w:rsidRPr="00080D52">
        <w:rPr>
          <w:rFonts w:ascii="Goudy Old Style" w:hAnsi="Goudy Old Style"/>
          <w:b/>
        </w:rPr>
        <w:br/>
      </w:r>
      <w:r w:rsidRPr="00080D52">
        <w:rPr>
          <w:rFonts w:ascii="Goudy Old Style" w:hAnsi="Goudy Old Style"/>
        </w:rPr>
        <w:t>Tuesday, June 21, 2016</w:t>
      </w:r>
    </w:p>
    <w:p w:rsidR="00080D52" w:rsidRDefault="00080D52" w:rsidP="00080D52">
      <w:pPr>
        <w:rPr>
          <w:rFonts w:ascii="Goudy Old Style" w:hAnsi="Goudy Old Style"/>
        </w:rPr>
      </w:pPr>
      <w:r>
        <w:rPr>
          <w:rFonts w:ascii="Goudy Old Style" w:hAnsi="Goudy Old Style"/>
        </w:rPr>
        <w:t xml:space="preserve">The regular Annual Business meeting of SCALL was held on Tuesday, June 21, 2016 at the United States Court of Appeals, Ninth Circuit in Pasadena. A quorum being present, President </w:t>
      </w:r>
      <w:r w:rsidR="00432573">
        <w:rPr>
          <w:rFonts w:ascii="Goudy Old Style" w:hAnsi="Goudy Old Style"/>
        </w:rPr>
        <w:t>Victoria Williamson</w:t>
      </w:r>
      <w:r>
        <w:rPr>
          <w:rFonts w:ascii="Goudy Old Style" w:hAnsi="Goudy Old Style"/>
        </w:rPr>
        <w:t xml:space="preserve"> called the meeting to order at 7:10 p.m. </w:t>
      </w:r>
    </w:p>
    <w:p w:rsidR="00080D52" w:rsidRDefault="00080D52" w:rsidP="00080D52">
      <w:pPr>
        <w:pStyle w:val="ListParagraph"/>
        <w:numPr>
          <w:ilvl w:val="0"/>
          <w:numId w:val="1"/>
        </w:numPr>
        <w:rPr>
          <w:rFonts w:ascii="Goudy Old Style" w:hAnsi="Goudy Old Style"/>
        </w:rPr>
      </w:pPr>
      <w:r>
        <w:rPr>
          <w:rFonts w:ascii="Goudy Old Style" w:hAnsi="Goudy Old Style"/>
        </w:rPr>
        <w:t>Approval of Minutes from 2015 Business Meeting</w:t>
      </w:r>
    </w:p>
    <w:p w:rsidR="00080D52" w:rsidRDefault="00080D52" w:rsidP="00080D52">
      <w:pPr>
        <w:pStyle w:val="ListParagraph"/>
        <w:numPr>
          <w:ilvl w:val="1"/>
          <w:numId w:val="1"/>
        </w:numPr>
        <w:rPr>
          <w:rFonts w:ascii="Goudy Old Style" w:hAnsi="Goudy Old Style"/>
        </w:rPr>
      </w:pPr>
      <w:r>
        <w:rPr>
          <w:rFonts w:ascii="Goudy Old Style" w:hAnsi="Goudy Old Style"/>
        </w:rPr>
        <w:t xml:space="preserve">Amber Kennedy Madole presented the minutes of the 2015 SCALL Annual Business Meeting. Suzie Shatarevyan moved to dispense with the reading of the minutes and to approve the minutes as printed. The motion was seconded. There was no discussion and the motion carried. </w:t>
      </w:r>
    </w:p>
    <w:p w:rsidR="00080D52" w:rsidRDefault="00080D52" w:rsidP="00080D52">
      <w:pPr>
        <w:pStyle w:val="ListParagraph"/>
        <w:numPr>
          <w:ilvl w:val="0"/>
          <w:numId w:val="1"/>
        </w:numPr>
        <w:rPr>
          <w:rFonts w:ascii="Goudy Old Style" w:hAnsi="Goudy Old Style"/>
        </w:rPr>
      </w:pPr>
      <w:r>
        <w:rPr>
          <w:rFonts w:ascii="Goudy Old Style" w:hAnsi="Goudy Old Style"/>
        </w:rPr>
        <w:t xml:space="preserve">Treasurer’s Report </w:t>
      </w:r>
    </w:p>
    <w:p w:rsidR="00080D52" w:rsidRDefault="00080D52" w:rsidP="00080D52">
      <w:pPr>
        <w:pStyle w:val="ListParagraph"/>
        <w:numPr>
          <w:ilvl w:val="1"/>
          <w:numId w:val="1"/>
        </w:numPr>
        <w:rPr>
          <w:rFonts w:ascii="Goudy Old Style" w:hAnsi="Goudy Old Style"/>
        </w:rPr>
      </w:pPr>
      <w:r>
        <w:rPr>
          <w:rFonts w:ascii="Goudy Old Style" w:hAnsi="Goudy Old Style"/>
        </w:rPr>
        <w:t xml:space="preserve">Treasurer Joy Shoemaker reported that SCALL ended the fiscal year with assets of approximately $40,072.73. A full report is available on the SCALL website. She noted that as in earlier years, the SCALL Institute is the organization’s major source of income. Shoemaker also </w:t>
      </w:r>
      <w:r w:rsidR="00B260A1">
        <w:rPr>
          <w:rFonts w:ascii="Goudy Old Style" w:hAnsi="Goudy Old Style"/>
        </w:rPr>
        <w:t>said</w:t>
      </w:r>
      <w:r>
        <w:rPr>
          <w:rFonts w:ascii="Goudy Old Style" w:hAnsi="Goudy Old Style"/>
        </w:rPr>
        <w:t xml:space="preserve"> that </w:t>
      </w:r>
      <w:r w:rsidR="00625FA9">
        <w:rPr>
          <w:rFonts w:ascii="Goudy Old Style" w:hAnsi="Goudy Old Style"/>
        </w:rPr>
        <w:t>the majority of this</w:t>
      </w:r>
      <w:r>
        <w:rPr>
          <w:rFonts w:ascii="Goudy Old Style" w:hAnsi="Goudy Old Style"/>
        </w:rPr>
        <w:t xml:space="preserve"> income is spent on grants, scholarships, and the ICY internship program. </w:t>
      </w:r>
    </w:p>
    <w:p w:rsidR="00080D52" w:rsidRDefault="00080D52" w:rsidP="00080D52">
      <w:pPr>
        <w:pStyle w:val="ListParagraph"/>
        <w:numPr>
          <w:ilvl w:val="1"/>
          <w:numId w:val="1"/>
        </w:numPr>
        <w:rPr>
          <w:rFonts w:ascii="Goudy Old Style" w:hAnsi="Goudy Old Style"/>
        </w:rPr>
      </w:pPr>
      <w:r>
        <w:rPr>
          <w:rFonts w:ascii="Goudy Old Style" w:hAnsi="Goudy Old Style"/>
        </w:rPr>
        <w:t xml:space="preserve">Carol </w:t>
      </w:r>
      <w:proofErr w:type="spellStart"/>
      <w:r>
        <w:rPr>
          <w:rFonts w:ascii="Goudy Old Style" w:hAnsi="Goudy Old Style"/>
        </w:rPr>
        <w:t>Ebbingouse</w:t>
      </w:r>
      <w:proofErr w:type="spellEnd"/>
      <w:r>
        <w:rPr>
          <w:rFonts w:ascii="Goudy Old Style" w:hAnsi="Goudy Old Style"/>
        </w:rPr>
        <w:t xml:space="preserve"> moved to approve the report, and Suzie Shatarevyan seconded.</w:t>
      </w:r>
    </w:p>
    <w:p w:rsidR="00080D52" w:rsidRDefault="00080D52" w:rsidP="00080D52">
      <w:pPr>
        <w:pStyle w:val="ListParagraph"/>
        <w:numPr>
          <w:ilvl w:val="0"/>
          <w:numId w:val="1"/>
        </w:numPr>
        <w:rPr>
          <w:rFonts w:ascii="Goudy Old Style" w:hAnsi="Goudy Old Style"/>
        </w:rPr>
      </w:pPr>
      <w:r>
        <w:rPr>
          <w:rFonts w:ascii="Goudy Old Style" w:hAnsi="Goudy Old Style"/>
        </w:rPr>
        <w:t>Secretary’s Report</w:t>
      </w:r>
    </w:p>
    <w:p w:rsidR="00080D52" w:rsidRDefault="00080D52" w:rsidP="00080D52">
      <w:pPr>
        <w:pStyle w:val="ListParagraph"/>
        <w:numPr>
          <w:ilvl w:val="1"/>
          <w:numId w:val="1"/>
        </w:numPr>
        <w:rPr>
          <w:rFonts w:ascii="Goudy Old Style" w:hAnsi="Goudy Old Style"/>
        </w:rPr>
      </w:pPr>
      <w:r>
        <w:rPr>
          <w:rFonts w:ascii="Goudy Old Style" w:hAnsi="Goudy Old Style"/>
        </w:rPr>
        <w:t xml:space="preserve">Secretary Amber Kennedy Madole </w:t>
      </w:r>
      <w:r w:rsidR="00432573">
        <w:rPr>
          <w:rFonts w:ascii="Goudy Old Style" w:hAnsi="Goudy Old Style"/>
        </w:rPr>
        <w:t xml:space="preserve">reported that the </w:t>
      </w:r>
      <w:r>
        <w:rPr>
          <w:rFonts w:ascii="Goudy Old Style" w:hAnsi="Goudy Old Style"/>
        </w:rPr>
        <w:t>SCALL elections had concluded</w:t>
      </w:r>
      <w:r w:rsidR="00432573">
        <w:rPr>
          <w:rFonts w:ascii="Goudy Old Style" w:hAnsi="Goudy Old Style"/>
        </w:rPr>
        <w:t>.</w:t>
      </w:r>
      <w:r>
        <w:rPr>
          <w:rFonts w:ascii="Goudy Old Style" w:hAnsi="Goudy Old Style"/>
        </w:rPr>
        <w:t xml:space="preserve"> </w:t>
      </w:r>
    </w:p>
    <w:p w:rsidR="00080D52" w:rsidRDefault="00080D52" w:rsidP="00BB084C">
      <w:pPr>
        <w:pStyle w:val="ListParagraph"/>
        <w:ind w:left="1440"/>
        <w:rPr>
          <w:rFonts w:ascii="Goudy Old Style" w:hAnsi="Goudy Old Style"/>
        </w:rPr>
      </w:pPr>
      <w:r>
        <w:rPr>
          <w:rFonts w:ascii="Goudy Old Style" w:hAnsi="Goudy Old Style"/>
        </w:rPr>
        <w:t xml:space="preserve">Caitlin Hunter, who administered the election, reported on the election results. </w:t>
      </w:r>
      <w:r w:rsidR="00432573">
        <w:rPr>
          <w:rFonts w:ascii="Goudy Old Style" w:hAnsi="Goudy Old Style"/>
        </w:rPr>
        <w:t xml:space="preserve">The results were as follows: Ramon Barajas was elected for the position of Vice President/President Elect, Amber Kennedy Madole was elected as secretary, and Erik Y. Adams was elected as Board Member. </w:t>
      </w:r>
      <w:r>
        <w:rPr>
          <w:rFonts w:ascii="Goudy Old Style" w:hAnsi="Goudy Old Style"/>
        </w:rPr>
        <w:t xml:space="preserve"> </w:t>
      </w:r>
    </w:p>
    <w:p w:rsidR="00432573" w:rsidRDefault="00432573" w:rsidP="00080D52">
      <w:pPr>
        <w:pStyle w:val="ListParagraph"/>
        <w:numPr>
          <w:ilvl w:val="1"/>
          <w:numId w:val="1"/>
        </w:numPr>
        <w:rPr>
          <w:rFonts w:ascii="Goudy Old Style" w:hAnsi="Goudy Old Style"/>
        </w:rPr>
      </w:pPr>
      <w:r w:rsidRPr="00432573">
        <w:rPr>
          <w:rFonts w:ascii="Goudy Old Style" w:hAnsi="Goudy Old Style"/>
        </w:rPr>
        <w:t xml:space="preserve">Kennedy Madole reported that the SCALL mailing address will change this fall. </w:t>
      </w:r>
      <w:r>
        <w:rPr>
          <w:rFonts w:ascii="Goudy Old Style" w:hAnsi="Goudy Old Style"/>
        </w:rPr>
        <w:t>She noted that the</w:t>
      </w:r>
      <w:r w:rsidRPr="00432573">
        <w:rPr>
          <w:rFonts w:ascii="Goudy Old Style" w:hAnsi="Goudy Old Style"/>
        </w:rPr>
        <w:t xml:space="preserve"> </w:t>
      </w:r>
      <w:r>
        <w:rPr>
          <w:rFonts w:ascii="Goudy Old Style" w:hAnsi="Goudy Old Style"/>
        </w:rPr>
        <w:t>main goal of the mailing address change is to allow SCALL to move to a more cost-effective and timely forwarding service.</w:t>
      </w:r>
    </w:p>
    <w:p w:rsidR="00432573" w:rsidRDefault="00432573" w:rsidP="00432573">
      <w:pPr>
        <w:pStyle w:val="ListParagraph"/>
        <w:numPr>
          <w:ilvl w:val="0"/>
          <w:numId w:val="1"/>
        </w:numPr>
        <w:rPr>
          <w:rFonts w:ascii="Goudy Old Style" w:hAnsi="Goudy Old Style"/>
        </w:rPr>
      </w:pPr>
      <w:r>
        <w:rPr>
          <w:rFonts w:ascii="Goudy Old Style" w:hAnsi="Goudy Old Style"/>
        </w:rPr>
        <w:t>President’s Report</w:t>
      </w:r>
    </w:p>
    <w:p w:rsidR="00080D52" w:rsidRDefault="00432573" w:rsidP="00432573">
      <w:pPr>
        <w:pStyle w:val="ListParagraph"/>
        <w:numPr>
          <w:ilvl w:val="1"/>
          <w:numId w:val="1"/>
        </w:numPr>
        <w:rPr>
          <w:rFonts w:ascii="Goudy Old Style" w:hAnsi="Goudy Old Style"/>
        </w:rPr>
      </w:pPr>
      <w:r>
        <w:rPr>
          <w:rFonts w:ascii="Goudy Old Style" w:hAnsi="Goudy Old Style"/>
        </w:rPr>
        <w:t xml:space="preserve">President Victoria Williamson reported on SCALL’s achievements for the prior year and highlighted the accomplishments of the Information Technology Committee, the Government Relations Committee, and the Inner City Youth Committee. </w:t>
      </w:r>
    </w:p>
    <w:p w:rsidR="00432573" w:rsidRDefault="00625FA9" w:rsidP="00432573">
      <w:pPr>
        <w:pStyle w:val="ListParagraph"/>
        <w:numPr>
          <w:ilvl w:val="0"/>
          <w:numId w:val="1"/>
        </w:numPr>
        <w:rPr>
          <w:rFonts w:ascii="Goudy Old Style" w:hAnsi="Goudy Old Style"/>
        </w:rPr>
      </w:pPr>
      <w:r>
        <w:rPr>
          <w:rFonts w:ascii="Goudy Old Style" w:hAnsi="Goudy Old Style"/>
        </w:rPr>
        <w:t>Vice President’s (Institute) Report</w:t>
      </w:r>
    </w:p>
    <w:p w:rsidR="00625FA9" w:rsidRDefault="00BB084C" w:rsidP="00625FA9">
      <w:pPr>
        <w:pStyle w:val="ListParagraph"/>
        <w:numPr>
          <w:ilvl w:val="1"/>
          <w:numId w:val="1"/>
        </w:numPr>
        <w:rPr>
          <w:rFonts w:ascii="Goudy Old Style" w:hAnsi="Goudy Old Style"/>
        </w:rPr>
      </w:pPr>
      <w:r>
        <w:rPr>
          <w:rFonts w:ascii="Goudy Old Style" w:hAnsi="Goudy Old Style"/>
        </w:rPr>
        <w:t xml:space="preserve">Vice President Stefanie Frame reported that the 2016 SCALL Institute was successful, yielding a profit of $13,469.76.  She thanked the attendees, as well as the </w:t>
      </w:r>
      <w:r w:rsidR="00B260A1">
        <w:rPr>
          <w:rFonts w:ascii="Goudy Old Style" w:hAnsi="Goudy Old Style"/>
        </w:rPr>
        <w:t>m</w:t>
      </w:r>
      <w:r>
        <w:rPr>
          <w:rFonts w:ascii="Goudy Old Style" w:hAnsi="Goudy Old Style"/>
        </w:rPr>
        <w:t xml:space="preserve">ajor </w:t>
      </w:r>
      <w:r w:rsidR="00B260A1">
        <w:rPr>
          <w:rFonts w:ascii="Goudy Old Style" w:hAnsi="Goudy Old Style"/>
        </w:rPr>
        <w:t>s</w:t>
      </w:r>
      <w:r>
        <w:rPr>
          <w:rFonts w:ascii="Goudy Old Style" w:hAnsi="Goudy Old Style"/>
        </w:rPr>
        <w:t xml:space="preserve">ponsors (Bloomberg BNA, Continuing Education of the Bar (CEB), LexisNexis, </w:t>
      </w:r>
      <w:proofErr w:type="spellStart"/>
      <w:r>
        <w:rPr>
          <w:rFonts w:ascii="Goudy Old Style" w:hAnsi="Goudy Old Style"/>
        </w:rPr>
        <w:t>Questel</w:t>
      </w:r>
      <w:proofErr w:type="spellEnd"/>
      <w:r>
        <w:rPr>
          <w:rFonts w:ascii="Goudy Old Style" w:hAnsi="Goudy Old Style"/>
        </w:rPr>
        <w:t xml:space="preserve"> Orbit Inc., and T</w:t>
      </w:r>
      <w:r w:rsidR="00B260A1">
        <w:rPr>
          <w:rFonts w:ascii="Goudy Old Style" w:hAnsi="Goudy Old Style"/>
        </w:rPr>
        <w:t>homson Reuters), sponsors, and m</w:t>
      </w:r>
      <w:r>
        <w:rPr>
          <w:rFonts w:ascii="Goudy Old Style" w:hAnsi="Goudy Old Style"/>
        </w:rPr>
        <w:t xml:space="preserve">ajor </w:t>
      </w:r>
      <w:r w:rsidR="00B260A1">
        <w:rPr>
          <w:rFonts w:ascii="Goudy Old Style" w:hAnsi="Goudy Old Style"/>
        </w:rPr>
        <w:t>e</w:t>
      </w:r>
      <w:r>
        <w:rPr>
          <w:rFonts w:ascii="Goudy Old Style" w:hAnsi="Goudy Old Style"/>
        </w:rPr>
        <w:t xml:space="preserve">xhibitors (Bloomberg BNA, CEB, James Publishing, ProQuest, and </w:t>
      </w:r>
      <w:proofErr w:type="spellStart"/>
      <w:r>
        <w:rPr>
          <w:rFonts w:ascii="Goudy Old Style" w:hAnsi="Goudy Old Style"/>
        </w:rPr>
        <w:t>Questel</w:t>
      </w:r>
      <w:proofErr w:type="spellEnd"/>
      <w:r>
        <w:rPr>
          <w:rFonts w:ascii="Goudy Old Style" w:hAnsi="Goudy Old Style"/>
        </w:rPr>
        <w:t xml:space="preserve"> Orbit Inc.) and exhibitors. Frame noted that she was felt gratified to continue SCALL’s tradition of excellence in educational programming. </w:t>
      </w:r>
    </w:p>
    <w:p w:rsidR="00625FA9" w:rsidRDefault="00625FA9" w:rsidP="00625FA9">
      <w:pPr>
        <w:pStyle w:val="ListParagraph"/>
        <w:numPr>
          <w:ilvl w:val="0"/>
          <w:numId w:val="1"/>
        </w:numPr>
        <w:rPr>
          <w:rFonts w:ascii="Goudy Old Style" w:hAnsi="Goudy Old Style"/>
        </w:rPr>
      </w:pPr>
      <w:r>
        <w:rPr>
          <w:rFonts w:ascii="Goudy Old Style" w:hAnsi="Goudy Old Style"/>
        </w:rPr>
        <w:t>Awards Ceremony</w:t>
      </w:r>
    </w:p>
    <w:p w:rsidR="00AB6021" w:rsidRDefault="00625FA9" w:rsidP="00625FA9">
      <w:pPr>
        <w:pStyle w:val="ListParagraph"/>
        <w:numPr>
          <w:ilvl w:val="1"/>
          <w:numId w:val="1"/>
        </w:numPr>
        <w:rPr>
          <w:rFonts w:ascii="Goudy Old Style" w:hAnsi="Goudy Old Style"/>
        </w:rPr>
      </w:pPr>
      <w:r w:rsidRPr="00AB6021">
        <w:rPr>
          <w:rFonts w:ascii="Goudy Old Style" w:hAnsi="Goudy Old Style"/>
        </w:rPr>
        <w:t>Paul Moorman presented Suzie Shatarevyan with the SCALL Rohan Chapter Service Award for her service as committee chair of the Information Technology committee</w:t>
      </w:r>
      <w:r w:rsidR="00BB084C" w:rsidRPr="00AB6021">
        <w:rPr>
          <w:rFonts w:ascii="Goudy Old Style" w:hAnsi="Goudy Old Style"/>
        </w:rPr>
        <w:t xml:space="preserve">. </w:t>
      </w:r>
      <w:r w:rsidR="00AB6021" w:rsidRPr="00AB6021">
        <w:rPr>
          <w:rFonts w:ascii="Goudy Old Style" w:hAnsi="Goudy Old Style"/>
        </w:rPr>
        <w:lastRenderedPageBreak/>
        <w:t>Moorman noted that Shatarevyan had</w:t>
      </w:r>
      <w:r w:rsidR="00AB6021">
        <w:rPr>
          <w:rFonts w:ascii="Goudy Old Style" w:hAnsi="Goudy Old Style"/>
        </w:rPr>
        <w:t xml:space="preserve"> been instrumental in creation of the website from start to finish</w:t>
      </w:r>
      <w:r w:rsidR="00897782">
        <w:rPr>
          <w:rFonts w:ascii="Goudy Old Style" w:hAnsi="Goudy Old Style"/>
        </w:rPr>
        <w:t xml:space="preserve">, and had put in many hours of work to assure a good final product. </w:t>
      </w:r>
    </w:p>
    <w:p w:rsidR="00625FA9" w:rsidRPr="00AB6021" w:rsidRDefault="00625FA9" w:rsidP="00625FA9">
      <w:pPr>
        <w:pStyle w:val="ListParagraph"/>
        <w:numPr>
          <w:ilvl w:val="1"/>
          <w:numId w:val="1"/>
        </w:numPr>
        <w:rPr>
          <w:rFonts w:ascii="Goudy Old Style" w:hAnsi="Goudy Old Style"/>
        </w:rPr>
      </w:pPr>
      <w:r w:rsidRPr="00AB6021">
        <w:rPr>
          <w:rFonts w:ascii="Goudy Old Style" w:hAnsi="Goudy Old Style"/>
        </w:rPr>
        <w:t>Sarah Joshi of Continuing Education of the Bar (CEB) was awarded the SCALL Vendor Service Award.</w:t>
      </w:r>
    </w:p>
    <w:p w:rsidR="00625FA9" w:rsidRDefault="00625FA9" w:rsidP="00625FA9">
      <w:pPr>
        <w:pStyle w:val="ListParagraph"/>
        <w:numPr>
          <w:ilvl w:val="0"/>
          <w:numId w:val="1"/>
        </w:numPr>
        <w:rPr>
          <w:rFonts w:ascii="Goudy Old Style" w:hAnsi="Goudy Old Style"/>
        </w:rPr>
      </w:pPr>
      <w:r>
        <w:rPr>
          <w:rFonts w:ascii="Goudy Old Style" w:hAnsi="Goudy Old Style"/>
        </w:rPr>
        <w:t>New Business</w:t>
      </w:r>
    </w:p>
    <w:p w:rsidR="00625FA9" w:rsidRDefault="00625FA9" w:rsidP="00625FA9">
      <w:pPr>
        <w:pStyle w:val="ListParagraph"/>
        <w:numPr>
          <w:ilvl w:val="1"/>
          <w:numId w:val="1"/>
        </w:numPr>
        <w:rPr>
          <w:rFonts w:ascii="Goudy Old Style" w:hAnsi="Goudy Old Style"/>
        </w:rPr>
      </w:pPr>
      <w:r>
        <w:rPr>
          <w:rFonts w:ascii="Goudy Old Style" w:hAnsi="Goudy Old Style"/>
        </w:rPr>
        <w:t xml:space="preserve">SCALL lifetime membership was awarded to Carolina Rose. Carol </w:t>
      </w:r>
      <w:proofErr w:type="spellStart"/>
      <w:r>
        <w:rPr>
          <w:rFonts w:ascii="Goudy Old Style" w:hAnsi="Goudy Old Style"/>
        </w:rPr>
        <w:t>Ebbinghouse</w:t>
      </w:r>
      <w:proofErr w:type="spellEnd"/>
      <w:r>
        <w:rPr>
          <w:rFonts w:ascii="Goudy Old Style" w:hAnsi="Goudy Old Style"/>
        </w:rPr>
        <w:t xml:space="preserve"> moved to approve the motion and Michael Saint Onge seconded. There was no discussion and the motion carried. </w:t>
      </w:r>
    </w:p>
    <w:p w:rsidR="00625FA9" w:rsidRDefault="00625FA9" w:rsidP="00625FA9">
      <w:pPr>
        <w:pStyle w:val="ListParagraph"/>
        <w:numPr>
          <w:ilvl w:val="1"/>
          <w:numId w:val="1"/>
        </w:numPr>
        <w:rPr>
          <w:rFonts w:ascii="Goudy Old Style" w:hAnsi="Goudy Old Style"/>
        </w:rPr>
      </w:pPr>
      <w:r>
        <w:rPr>
          <w:rFonts w:ascii="Goudy Old Style" w:hAnsi="Goudy Old Style"/>
        </w:rPr>
        <w:t xml:space="preserve">Paul Moorman </w:t>
      </w:r>
      <w:r w:rsidR="00897782">
        <w:rPr>
          <w:rFonts w:ascii="Goudy Old Style" w:hAnsi="Goudy Old Style"/>
        </w:rPr>
        <w:t>presented</w:t>
      </w:r>
      <w:r>
        <w:rPr>
          <w:rFonts w:ascii="Goudy Old Style" w:hAnsi="Goudy Old Style"/>
        </w:rPr>
        <w:t xml:space="preserve"> proposed amendments to the SCALL bylaws</w:t>
      </w:r>
      <w:r w:rsidR="002205E4">
        <w:rPr>
          <w:rFonts w:ascii="Goudy Old Style" w:hAnsi="Goudy Old Style"/>
        </w:rPr>
        <w:t xml:space="preserve"> on the issue of succession following resignation of a board member. Moorman first outlined the need for the amendments by setting forth the background leading to the proposal, noting that </w:t>
      </w:r>
      <w:r w:rsidR="00897782">
        <w:rPr>
          <w:rFonts w:ascii="Goudy Old Style" w:hAnsi="Goudy Old Style"/>
        </w:rPr>
        <w:t>SCALL was temporarily without a President in 2014 following the resignation of the then-President</w:t>
      </w:r>
      <w:r w:rsidR="002205E4">
        <w:rPr>
          <w:rFonts w:ascii="Goudy Old Style" w:hAnsi="Goudy Old Style"/>
        </w:rPr>
        <w:t xml:space="preserve"> Kelsey </w:t>
      </w:r>
      <w:proofErr w:type="spellStart"/>
      <w:r w:rsidR="002205E4">
        <w:rPr>
          <w:rFonts w:ascii="Goudy Old Style" w:hAnsi="Goudy Old Style"/>
        </w:rPr>
        <w:t>Chrisley</w:t>
      </w:r>
      <w:proofErr w:type="spellEnd"/>
      <w:r w:rsidR="002205E4">
        <w:rPr>
          <w:rFonts w:ascii="Goudy Old Style" w:hAnsi="Goudy Old Style"/>
        </w:rPr>
        <w:t xml:space="preserve">. The SCALL Executive Board made a temporary fix at that time, but sought greater guidance from the Bylaws. The Board and the Bylaws Committee both saw the need to address the issue in greater depth and the Bylaws Committee accordingly undertook a study to see how other AALL chapters deal with similar succession issues. The </w:t>
      </w:r>
      <w:r w:rsidR="00897782">
        <w:rPr>
          <w:rFonts w:ascii="Goudy Old Style" w:hAnsi="Goudy Old Style"/>
        </w:rPr>
        <w:t>B</w:t>
      </w:r>
      <w:r>
        <w:rPr>
          <w:rFonts w:ascii="Goudy Old Style" w:hAnsi="Goudy Old Style"/>
        </w:rPr>
        <w:t xml:space="preserve">ylaws </w:t>
      </w:r>
      <w:r w:rsidR="00897782">
        <w:rPr>
          <w:rFonts w:ascii="Goudy Old Style" w:hAnsi="Goudy Old Style"/>
        </w:rPr>
        <w:t>C</w:t>
      </w:r>
      <w:r>
        <w:rPr>
          <w:rFonts w:ascii="Goudy Old Style" w:hAnsi="Goudy Old Style"/>
        </w:rPr>
        <w:t>ommittee reviewed the bylaws from many chapters</w:t>
      </w:r>
      <w:r w:rsidR="002205E4">
        <w:rPr>
          <w:rFonts w:ascii="Goudy Old Style" w:hAnsi="Goudy Old Style"/>
        </w:rPr>
        <w:t xml:space="preserve"> throughout </w:t>
      </w:r>
      <w:r w:rsidR="00B260A1">
        <w:rPr>
          <w:rFonts w:ascii="Goudy Old Style" w:hAnsi="Goudy Old Style"/>
        </w:rPr>
        <w:t>s</w:t>
      </w:r>
      <w:r w:rsidR="002205E4">
        <w:rPr>
          <w:rFonts w:ascii="Goudy Old Style" w:hAnsi="Goudy Old Style"/>
        </w:rPr>
        <w:t>pring 2016</w:t>
      </w:r>
      <w:r>
        <w:rPr>
          <w:rFonts w:ascii="Goudy Old Style" w:hAnsi="Goudy Old Style"/>
        </w:rPr>
        <w:t xml:space="preserve"> and</w:t>
      </w:r>
      <w:r w:rsidR="002205E4">
        <w:rPr>
          <w:rFonts w:ascii="Goudy Old Style" w:hAnsi="Goudy Old Style"/>
        </w:rPr>
        <w:t xml:space="preserve"> based on their research,</w:t>
      </w:r>
      <w:r>
        <w:rPr>
          <w:rFonts w:ascii="Goudy Old Style" w:hAnsi="Goudy Old Style"/>
        </w:rPr>
        <w:t xml:space="preserve"> </w:t>
      </w:r>
      <w:r w:rsidR="002205E4">
        <w:rPr>
          <w:rFonts w:ascii="Goudy Old Style" w:hAnsi="Goudy Old Style"/>
        </w:rPr>
        <w:t xml:space="preserve">settled on a recommendation for amending the SCALL bylaws. </w:t>
      </w:r>
      <w:r>
        <w:rPr>
          <w:rFonts w:ascii="Goudy Old Style" w:hAnsi="Goudy Old Style"/>
        </w:rPr>
        <w:t xml:space="preserve">Moorman noted that the major advantage of the proposed bylaws is that they avoid the situation in which the board is in a position of appointing leadership. David McFadden moved to approve the motion, and Pauline </w:t>
      </w:r>
      <w:r w:rsidR="002205E4">
        <w:rPr>
          <w:rFonts w:ascii="Goudy Old Style" w:hAnsi="Goudy Old Style"/>
        </w:rPr>
        <w:t xml:space="preserve">Aranas </w:t>
      </w:r>
      <w:r>
        <w:rPr>
          <w:rFonts w:ascii="Goudy Old Style" w:hAnsi="Goudy Old Style"/>
        </w:rPr>
        <w:t xml:space="preserve">seconded. The motion to amend the SCALL bylaws carried. </w:t>
      </w:r>
    </w:p>
    <w:p w:rsidR="009B68EE" w:rsidRDefault="009B68EE" w:rsidP="009B68EE">
      <w:pPr>
        <w:pStyle w:val="ListParagraph"/>
        <w:numPr>
          <w:ilvl w:val="0"/>
          <w:numId w:val="1"/>
        </w:numPr>
        <w:rPr>
          <w:rFonts w:ascii="Goudy Old Style" w:hAnsi="Goudy Old Style"/>
        </w:rPr>
      </w:pPr>
      <w:r>
        <w:rPr>
          <w:rFonts w:ascii="Goudy Old Style" w:hAnsi="Goudy Old Style"/>
        </w:rPr>
        <w:t>Introduction of New Board</w:t>
      </w:r>
    </w:p>
    <w:p w:rsidR="009B68EE" w:rsidRDefault="009B68EE" w:rsidP="009B68EE">
      <w:pPr>
        <w:pStyle w:val="ListParagraph"/>
        <w:numPr>
          <w:ilvl w:val="1"/>
          <w:numId w:val="1"/>
        </w:numPr>
        <w:rPr>
          <w:rFonts w:ascii="Goudy Old Style" w:hAnsi="Goudy Old Style"/>
        </w:rPr>
      </w:pPr>
      <w:r>
        <w:rPr>
          <w:rFonts w:ascii="Goudy Old Style" w:hAnsi="Goudy Old Style"/>
        </w:rPr>
        <w:t>Stefanie Frame was installed as SCALL President.</w:t>
      </w:r>
    </w:p>
    <w:p w:rsidR="009B68EE" w:rsidRDefault="009B68EE" w:rsidP="009B68EE">
      <w:pPr>
        <w:pStyle w:val="ListParagraph"/>
        <w:numPr>
          <w:ilvl w:val="1"/>
          <w:numId w:val="1"/>
        </w:numPr>
        <w:rPr>
          <w:rFonts w:ascii="Goudy Old Style" w:hAnsi="Goudy Old Style"/>
        </w:rPr>
      </w:pPr>
      <w:r>
        <w:rPr>
          <w:rFonts w:ascii="Goudy Old Style" w:hAnsi="Goudy Old Style"/>
        </w:rPr>
        <w:t xml:space="preserve">David McFadden moved to adjourn, and Suzanne Smith seconded. There was no discussion and the motion carried. </w:t>
      </w:r>
    </w:p>
    <w:p w:rsidR="00625FA9" w:rsidRPr="009B68EE" w:rsidRDefault="009B68EE" w:rsidP="009B68EE">
      <w:pPr>
        <w:rPr>
          <w:rFonts w:ascii="Goudy Old Style" w:hAnsi="Goudy Old Style"/>
        </w:rPr>
      </w:pPr>
      <w:r>
        <w:rPr>
          <w:rFonts w:ascii="Goudy Old Style" w:hAnsi="Goudy Old Style"/>
        </w:rPr>
        <w:t xml:space="preserve">The meeting was adjourned at 7:44 p.m. </w:t>
      </w:r>
      <w:r w:rsidR="00625FA9" w:rsidRPr="009B68EE">
        <w:rPr>
          <w:rFonts w:ascii="Goudy Old Style" w:hAnsi="Goudy Old Style"/>
        </w:rPr>
        <w:t xml:space="preserve"> </w:t>
      </w:r>
    </w:p>
    <w:sectPr w:rsidR="00625FA9" w:rsidRPr="009B6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02433"/>
    <w:multiLevelType w:val="hybridMultilevel"/>
    <w:tmpl w:val="CD68B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D52"/>
    <w:rsid w:val="00080D52"/>
    <w:rsid w:val="002205E4"/>
    <w:rsid w:val="0029095E"/>
    <w:rsid w:val="003E5632"/>
    <w:rsid w:val="00432573"/>
    <w:rsid w:val="00625FA9"/>
    <w:rsid w:val="00897782"/>
    <w:rsid w:val="009B68EE"/>
    <w:rsid w:val="00AB6021"/>
    <w:rsid w:val="00B260A1"/>
    <w:rsid w:val="00BB084C"/>
    <w:rsid w:val="00BF4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D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Madole</dc:creator>
  <cp:lastModifiedBy>Suzanna Shatarevyan</cp:lastModifiedBy>
  <cp:revision>2</cp:revision>
  <dcterms:created xsi:type="dcterms:W3CDTF">2017-06-16T00:09:00Z</dcterms:created>
  <dcterms:modified xsi:type="dcterms:W3CDTF">2017-06-16T00:09:00Z</dcterms:modified>
</cp:coreProperties>
</file>